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>Mirko Mirtič  1929 - 2021</w:t>
      </w:r>
    </w:p>
    <w:p>
      <w:pPr>
        <w:pStyle w:val="Normal"/>
        <w:rPr/>
      </w:pPr>
      <w:r>
        <w:rPr/>
        <w:t>Iz borčevskega postroja je odšel tovariš Mirko Mirtič, generalpodpolkovnik. S trinajstimi in pol leti se je julija 1943 pridružil Šlandrovi brigadi in ognjeni krst prestal v boju z belogardisti pri Črneči vasi. Ob ustanovitvi 12. brigade je stopil v njene vrste in postal osebni spremljevalec poveljnika Raca Božovića. Z njim je nadaljeval tudi v poveljstvu 15. divizije in kasneje tudi v poveljstvu 7. korpusa za zvezo z Glavnim štabom. Decembra 1944 so ga napotili peš v Beograd in nato v Sovjetsko zvezo, kjer je končal Vojaško akademijo PZO. V negotovem letu 1948 se je po 14 dneh prebil do Jugoslavije. Sprva je bil poveljnik baterije PZO Beograda. Po končani višji vojni akademiji je postal načelnik PZO 37. divizije v takratnem Titovem Užicu. Delo je nadaljeval v Upravi VL in PZO v Generalštabu. Nakar so ga napotili v 3. divizijo PZO v Skopje, kjer je opravljal naloge načelnika operativnega oddelka, načelnika štaba in poveljnika divizije. Bogate izkušnje in uspešno poveljevanje s PZO južnega dela Jugoslavije je polnih osem let prenašal na bodoče častnike kot poveljnik Šolskega centra PZO v Zadru. Tam je pridobil tudi čin generalmajorja v štiridesetem letu starosti. Znova je prišel v Beograd kot predstojnik katedre Operatike pri najvišji vojaški šoli – Vojni šoli, kjer je postal po dveh letih tudi poveljnik te šole, v žargonu poimenovane tudi generalska šola. V Slovenijo je prišel šele 1985 kot načelnik štaba takratne 9. armade v Ljubljani. Med drugim je spodbujal skupno usposabljanje poveljstev in enot JLA in TO Slovenije, hkrati pa je tvorno sodeloval z lokalnimi dejavniki na izgradnji objektov infrastrukture za potrebe prebivalstva in lokalnega gospodarstva kot je izgradnja ceste od Liberge do Tisja pri Litiji, pa obmejnega vodovoda v sežanski občini, telefonije na Cerkljanskem. Med drugim je bil tudi predsednik Konjeniške zveze Slovenije. Upokojil se je leta 1990 na svojo zahtevo. Za svoje delo v JLA je odlikovan z najvišjimi odlikovanji: Red hrabrosti, Red partizanske zvezde s puškama, Red za vojne zasluge s srebrnimi meči, z zlatimi meči in veliko zvezdo, Red ljudske armade s srebrno  in zlato zvezdo ter lovorjem vencem, Red bratstva in enotnosti s srebrno in zlato zvezdo, Red dela s srebrnim in zlatim vencem in več drugih priznanj. Kot predstavnik slovenskih partizanov se je leta 1985 udeležil velike parade in proslave ob 50. obletnici zmage nad fašizmom in nacizmom v Moskvi.</w:t>
      </w:r>
    </w:p>
    <w:p>
      <w:pPr>
        <w:pStyle w:val="Normal"/>
        <w:rPr/>
      </w:pPr>
      <w:r>
        <w:rPr/>
        <w:t>Po upokojitvi je tvorno sodeloval v skupnosti borcev 12. brigade in po njegovem prizadevanju 12. brigada še živi v Mirnski dolini. Na prapor 1. dolenjskega partizanskega bataljona je leta 2006 pripel spominski trak 12. brigade.</w:t>
      </w:r>
    </w:p>
    <w:p>
      <w:pPr>
        <w:pStyle w:val="Normal"/>
        <w:rPr/>
      </w:pPr>
      <w:r>
        <w:rPr/>
        <w:t xml:space="preserve">Sožalje družini je izreklo veleposlaništvo Ruske federacije v Ljubljani. </w:t>
      </w:r>
      <w:r>
        <w:rPr>
          <w:color w:val="FF0000"/>
        </w:rPr>
        <w:t xml:space="preserve">Njegova želja je bila, da bi ga pokopali z vojaškimi častmi. Ministrstvo za obrambo na prošnjo družine niti ni odgovorilo. </w:t>
      </w:r>
    </w:p>
    <w:p>
      <w:pPr>
        <w:pStyle w:val="Normal"/>
        <w:rPr>
          <w:color w:val="FF0000"/>
        </w:rPr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 xml:space="preserve">Mirko Hrovat, </w:t>
      </w:r>
      <w:r>
        <w:rPr/>
        <w:t>Občinska organizacija borcev za vrednote NOB Mokronog-Trebelno in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 xml:space="preserve">                          </w:t>
      </w:r>
      <w:r>
        <w:rPr/>
        <w:t xml:space="preserve">Skupnost borcev 12. </w:t>
      </w:r>
      <w:r>
        <w:rPr/>
        <w:t>SNOUB</w:t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4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r-Latn-R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r-Latn-R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l-SI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slov">
    <w:name w:val="Naslov"/>
    <w:basedOn w:val="Normal"/>
    <w:next w:val="Telobesedil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besedila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elobesedila"/>
    <w:pPr/>
    <w:rPr>
      <w:rFonts w:cs="Arial"/>
    </w:rPr>
  </w:style>
  <w:style w:type="paragraph" w:styleId="Na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Kazalo">
    <w:name w:val="Kazalo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LibreOffice/6.0.6.2$Windows_X86_64 LibreOffice_project/0c292870b25a325b5ed35f6b45599d2ea4458e77</Application>
  <Pages>1</Pages>
  <Words>468</Words>
  <Characters>2507</Characters>
  <CharactersWithSpaces>2999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2021-11-28T02:16:00Z</dcterms:created>
  <dc:creator>Milan Gorjanc</dc:creator>
  <dc:description/>
  <dc:language>sl-SI</dc:language>
  <cp:lastModifiedBy/>
  <dcterms:modified xsi:type="dcterms:W3CDTF">2021-11-29T11:42:39Z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