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888" w14:textId="40A42726" w:rsidR="003D63DC" w:rsidRDefault="00000000" w:rsidP="003D63DC">
      <w:pPr>
        <w:spacing w:after="200" w:line="276" w:lineRule="exac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SPOMIN NA</w:t>
      </w:r>
      <w:r w:rsidR="003D63DC">
        <w:rPr>
          <w:rFonts w:ascii="Arial" w:eastAsia="Arial" w:hAnsi="Arial"/>
          <w:sz w:val="24"/>
        </w:rPr>
        <w:t xml:space="preserve"> MRTVE SE BO OHRANJAL ŠE NAPREJ</w:t>
      </w:r>
    </w:p>
    <w:p w14:paraId="48B8EAE3" w14:textId="77777777" w:rsidR="003D63DC" w:rsidRDefault="003D63DC" w:rsidP="003D63DC">
      <w:pPr>
        <w:spacing w:after="200" w:line="276" w:lineRule="exact"/>
        <w:jc w:val="center"/>
        <w:rPr>
          <w:rFonts w:ascii="Arial" w:eastAsia="Arial" w:hAnsi="Arial"/>
          <w:sz w:val="24"/>
        </w:rPr>
      </w:pPr>
    </w:p>
    <w:p w14:paraId="226CC054" w14:textId="194E16A7" w:rsidR="00846010" w:rsidRPr="003D63DC" w:rsidRDefault="003D63DC" w:rsidP="003D63DC">
      <w:pPr>
        <w:spacing w:after="200" w:line="276" w:lineRule="exac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Člani občinske organizacije borcev za vrednote NOB Mokronog-Trebelno smo 1.</w:t>
      </w:r>
      <w:r w:rsidR="00E3430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novembra 20</w:t>
      </w:r>
      <w:r w:rsidR="00E3430C">
        <w:rPr>
          <w:rFonts w:ascii="Arial" w:eastAsia="Arial" w:hAnsi="Arial"/>
          <w:sz w:val="24"/>
        </w:rPr>
        <w:t>2</w:t>
      </w:r>
      <w:r>
        <w:rPr>
          <w:rFonts w:ascii="Arial" w:eastAsia="Arial" w:hAnsi="Arial"/>
          <w:sz w:val="24"/>
        </w:rPr>
        <w:t>3 ob 9.30 uri, kot že poprej pripravili žalno komemoracijo v spomin na vse, ki so padli za svobodo v II. svetovni vojni 1941 - 45 ter seveda za vse, ki so pokopani na vseh pokopališčih občine Mokronog-Trebelno. Na komemoraciji je sodelovalo več praporščakov različnih društev ter organizacij občine Mokronog-Trebelno. Učenci OŠ Mokronog so skupaj s svojo mentorico pripravili lep kulturni program, katerega je popestril trobentač Marko Jenič. V spomin na pokojne pa je svoje dodal še župan občine Mokronog-Trebelno, katerega besede so se globoko vtisnile v spomin vsem prisotnim, katerih pa tudi to leto ni bilo malo.</w:t>
      </w:r>
    </w:p>
    <w:p w14:paraId="411B10A9" w14:textId="77777777" w:rsidR="00846010" w:rsidRDefault="00846010">
      <w:pPr>
        <w:spacing w:after="200" w:line="276" w:lineRule="exact"/>
        <w:rPr>
          <w:rFonts w:ascii="Arial" w:eastAsia="Arial" w:hAnsi="Arial"/>
          <w:sz w:val="24"/>
        </w:rPr>
      </w:pPr>
    </w:p>
    <w:p w14:paraId="465AFB6F" w14:textId="77777777" w:rsidR="00846010" w:rsidRDefault="00000000">
      <w:pPr>
        <w:spacing w:after="200" w:line="276" w:lineRule="exact"/>
        <w:ind w:left="4956"/>
        <w:jc w:val="center"/>
      </w:pPr>
      <w:r>
        <w:rPr>
          <w:rFonts w:ascii="Arial" w:eastAsia="Arial" w:hAnsi="Arial"/>
          <w:sz w:val="24"/>
        </w:rPr>
        <w:t>Mišo Hrovat</w:t>
      </w:r>
    </w:p>
    <w:sectPr w:rsidR="00846010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10"/>
    <w:rsid w:val="003D63DC"/>
    <w:rsid w:val="00846010"/>
    <w:rsid w:val="00933C1C"/>
    <w:rsid w:val="00E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BF9C"/>
  <w15:docId w15:val="{E4F63C2C-BDBD-4D82-B9AA-B4157CEE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kern w:val="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</w:pPr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dc:description/>
  <cp:lastModifiedBy>MH</cp:lastModifiedBy>
  <cp:revision>2</cp:revision>
  <dcterms:created xsi:type="dcterms:W3CDTF">2023-11-03T07:17:00Z</dcterms:created>
  <dcterms:modified xsi:type="dcterms:W3CDTF">2023-11-03T07:17:00Z</dcterms:modified>
  <dc:language>sl-SI</dc:language>
</cp:coreProperties>
</file>